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63" w:rsidRPr="0091028F" w:rsidRDefault="001F4263" w:rsidP="001F4263">
      <w:pPr>
        <w:rPr>
          <w:lang w:val="pt-PT"/>
        </w:rPr>
      </w:pPr>
      <w:bookmarkStart w:id="0" w:name="_GoBack"/>
      <w:r w:rsidRPr="0091028F">
        <w:rPr>
          <w:lang w:val="pt-PT"/>
        </w:rPr>
        <w:t xml:space="preserve">Como dizia Kevin </w:t>
      </w:r>
      <w:proofErr w:type="spellStart"/>
      <w:r w:rsidRPr="0091028F">
        <w:rPr>
          <w:lang w:val="pt-PT"/>
        </w:rPr>
        <w:t>Power</w:t>
      </w:r>
      <w:proofErr w:type="spellEnd"/>
      <w:r w:rsidRPr="0091028F">
        <w:rPr>
          <w:lang w:val="pt-PT"/>
        </w:rPr>
        <w:t>: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“Qualquer criador que deseja criar algo de novo, tem medo. E neste ponto da nossa história </w:t>
      </w:r>
      <w:proofErr w:type="spellStart"/>
      <w:r w:rsidRPr="0091028F">
        <w:rPr>
          <w:lang w:val="pt-PT"/>
        </w:rPr>
        <w:t>colectiva</w:t>
      </w:r>
      <w:proofErr w:type="spellEnd"/>
      <w:r w:rsidRPr="0091028F">
        <w:rPr>
          <w:lang w:val="pt-PT"/>
        </w:rPr>
        <w:t xml:space="preserve"> necessitamos de criadores capazes de cartografar os novos territórios nos quais vivemos as nossas vidas. As possibilidades criativas dentro da economia de mercado são cada vez mais difíceis.”   </w:t>
      </w:r>
    </w:p>
    <w:p w:rsidR="001F4263" w:rsidRPr="0091028F" w:rsidRDefault="001F4263" w:rsidP="001F4263">
      <w:pPr>
        <w:rPr>
          <w:lang w:val="pt-PT"/>
        </w:rPr>
      </w:pP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”</w:t>
      </w:r>
      <w:proofErr w:type="spellStart"/>
      <w:r w:rsidRPr="0091028F">
        <w:rPr>
          <w:lang w:val="pt-PT"/>
        </w:rPr>
        <w:t>Shadow</w:t>
      </w:r>
      <w:proofErr w:type="spellEnd"/>
      <w:r w:rsidRPr="0091028F">
        <w:rPr>
          <w:lang w:val="pt-PT"/>
        </w:rPr>
        <w:t xml:space="preserve"> </w:t>
      </w:r>
      <w:proofErr w:type="spellStart"/>
      <w:r w:rsidRPr="0091028F">
        <w:rPr>
          <w:lang w:val="pt-PT"/>
        </w:rPr>
        <w:t>of</w:t>
      </w:r>
      <w:proofErr w:type="spellEnd"/>
      <w:r w:rsidRPr="0091028F">
        <w:rPr>
          <w:lang w:val="pt-PT"/>
        </w:rPr>
        <w:t xml:space="preserve"> a </w:t>
      </w:r>
      <w:proofErr w:type="spellStart"/>
      <w:r w:rsidRPr="0091028F">
        <w:rPr>
          <w:lang w:val="pt-PT"/>
        </w:rPr>
        <w:t>Doubt</w:t>
      </w:r>
      <w:proofErr w:type="spellEnd"/>
      <w:r w:rsidRPr="0091028F">
        <w:rPr>
          <w:lang w:val="pt-PT"/>
        </w:rPr>
        <w:t xml:space="preserve"> (A Sombra de uma </w:t>
      </w:r>
      <w:proofErr w:type="gramStart"/>
      <w:r w:rsidRPr="0091028F">
        <w:rPr>
          <w:lang w:val="pt-PT"/>
        </w:rPr>
        <w:t>Dúvida)</w:t>
      </w:r>
      <w:proofErr w:type="gramEnd"/>
      <w:r w:rsidRPr="0091028F">
        <w:rPr>
          <w:lang w:val="pt-PT"/>
        </w:rPr>
        <w:t>”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Esta exposição não tem nada </w:t>
      </w:r>
      <w:proofErr w:type="gramStart"/>
      <w:r w:rsidRPr="0091028F">
        <w:rPr>
          <w:lang w:val="pt-PT"/>
        </w:rPr>
        <w:t>a haver com</w:t>
      </w:r>
      <w:proofErr w:type="gramEnd"/>
      <w:r w:rsidRPr="0091028F">
        <w:rPr>
          <w:lang w:val="pt-PT"/>
        </w:rPr>
        <w:t xml:space="preserve"> </w:t>
      </w:r>
      <w:proofErr w:type="spellStart"/>
      <w:r w:rsidRPr="0091028F">
        <w:rPr>
          <w:lang w:val="pt-PT"/>
        </w:rPr>
        <w:t>Alfred</w:t>
      </w:r>
      <w:proofErr w:type="spellEnd"/>
      <w:r w:rsidRPr="0091028F">
        <w:rPr>
          <w:lang w:val="pt-PT"/>
        </w:rPr>
        <w:t xml:space="preserve"> Hitchcock, apesar de na vida estar tudo ligado. Tanto quanto sabemos, só no caso da Virgem Maria houve </w:t>
      </w:r>
      <w:proofErr w:type="spellStart"/>
      <w:r w:rsidRPr="0091028F">
        <w:rPr>
          <w:lang w:val="pt-PT"/>
        </w:rPr>
        <w:t>concepção</w:t>
      </w:r>
      <w:proofErr w:type="spellEnd"/>
      <w:r w:rsidRPr="0091028F">
        <w:rPr>
          <w:lang w:val="pt-PT"/>
        </w:rPr>
        <w:t xml:space="preserve"> sem semente; de resto tudo na natureza nasce de um suco dela. A maturação requer o seu tempo. Precisa </w:t>
      </w:r>
      <w:proofErr w:type="gramStart"/>
      <w:r w:rsidRPr="0091028F">
        <w:rPr>
          <w:lang w:val="pt-PT"/>
        </w:rPr>
        <w:t>de  ser</w:t>
      </w:r>
      <w:proofErr w:type="gramEnd"/>
      <w:r w:rsidRPr="0091028F">
        <w:rPr>
          <w:lang w:val="pt-PT"/>
        </w:rPr>
        <w:t xml:space="preserve"> acarinhada para que apareça a floresta. O homem foi abrindo clareiras ali, construindo cidades acolá e eis que nasceu este espaço onde vivemos.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A cidade é o lugar onde se manifesta a presença da ausência. É o lugar onde nasce e se cultiva a vida interior. Encontramos elementos de todo o mundo num pequeno espaço. Sonhamos. Afinal a terra existe e nós fazemos parte dela. Ganhamos força para sonhar e comparar as nossas origens. O Adão e a Eva afinal somos nós: lidando com a existência no dia a dia.   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Os fotógrafos interessam-se muito pela repetição e multiplicação da forma para atingir a perda do significado e encontrar a síntese da essência. Os telemóveis vieram materializar, ainda </w:t>
      </w:r>
      <w:proofErr w:type="gramStart"/>
      <w:r w:rsidRPr="0091028F">
        <w:rPr>
          <w:lang w:val="pt-PT"/>
        </w:rPr>
        <w:t>mais,  este</w:t>
      </w:r>
      <w:proofErr w:type="gramEnd"/>
      <w:r w:rsidRPr="0091028F">
        <w:rPr>
          <w:lang w:val="pt-PT"/>
        </w:rPr>
        <w:t xml:space="preserve"> </w:t>
      </w:r>
      <w:proofErr w:type="spellStart"/>
      <w:r w:rsidRPr="0091028F">
        <w:rPr>
          <w:lang w:val="pt-PT"/>
        </w:rPr>
        <w:t>acto</w:t>
      </w:r>
      <w:proofErr w:type="spellEnd"/>
      <w:r w:rsidRPr="0091028F">
        <w:rPr>
          <w:lang w:val="pt-PT"/>
        </w:rPr>
        <w:t>, com as suas máquinas fotográficas banalizando a consciência de fotografar e deixando para os fotógrafos o essencial. A composição é a repetição do momento original. Este processo deu origem à utilização da matéria, que era afinal o negativo ou ficheiro, que estava sempre escondida, passando a ter uma vida própria, ou seja a matéria viva que podemos ver. Nas suas formas encontramos novos processos de composição, quer pela sua textura, quer pela maneira como estão armazenadas ou apresentadas, mudando permanentemente a forma da informação mostrada.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Procuramos a delicadeza das formas naturais, relacionada com as do olhar, misturando elementos que respondem a tensões presentes na natureza ou nos humanos. Pelas formas aí encontradas, aprendemos o valor e o rigor de "puxar" para os limites da perfeição de cada um, como quer ou sente.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Qual a relação entre a presença da luz e a sua ausência? A imagem navega entre elas. 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O sentir está nas diferentes tonalidades que estão ligadas entre o mais escuro e o mais claro. Não sabemos qual delas é o mais positivo ou negativo. Os olhos são assimétricos. Cada um mostra uma parte diferente da pessoa, parada no tempo e com a sua alma exposta ao banal da nossa vida quotidiana. O divino e o diabólico. A harmonia do mal ou do bem, se nos interessa, está no encontro dos extremos. A luz dá-lhe a forma. Não queremos aceitar a sua existência, dentro dum quadrado ou de um retângulo. A alma cola-se. O </w:t>
      </w:r>
      <w:proofErr w:type="spellStart"/>
      <w:r w:rsidRPr="0091028F">
        <w:rPr>
          <w:lang w:val="pt-PT"/>
        </w:rPr>
        <w:t>acto</w:t>
      </w:r>
      <w:proofErr w:type="spellEnd"/>
      <w:r w:rsidRPr="0091028F">
        <w:rPr>
          <w:lang w:val="pt-PT"/>
        </w:rPr>
        <w:t xml:space="preserve"> de fotografar é rápido. 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O pensamento prolonga-o. É um momento irreversível, completamento parado, interno. Estará um fotógrafo a perder-se a si próprio cada vez</w:t>
      </w:r>
      <w:r w:rsidR="0091028F">
        <w:rPr>
          <w:lang w:val="pt-PT"/>
        </w:rPr>
        <w:t xml:space="preserve"> que fotografa? Ou </w:t>
      </w:r>
      <w:proofErr w:type="gramStart"/>
      <w:r w:rsidR="0091028F">
        <w:rPr>
          <w:lang w:val="pt-PT"/>
        </w:rPr>
        <w:t xml:space="preserve">encontra-se </w:t>
      </w:r>
      <w:proofErr w:type="gramEnd"/>
      <w:r w:rsidRPr="0091028F">
        <w:rPr>
          <w:lang w:val="pt-PT"/>
        </w:rPr>
        <w:t xml:space="preserve">reconstruindo a nossa existência através de outros momentos invisíveis para nós, com a qual vamos mantendo um dialogo contínuo, que conhecemos sem nos dar conta? Sentado debaixo de uma árvore vejo a luz a passar. Como a corrente de um rio.  A certo  momento, levanto-me e </w:t>
      </w:r>
      <w:proofErr w:type="spellStart"/>
      <w:r w:rsidRPr="0091028F">
        <w:rPr>
          <w:lang w:val="pt-PT"/>
        </w:rPr>
        <w:t>pára</w:t>
      </w:r>
      <w:proofErr w:type="spellEnd"/>
      <w:r w:rsidRPr="0091028F">
        <w:rPr>
          <w:lang w:val="pt-PT"/>
        </w:rPr>
        <w:t xml:space="preserve"> o tempo. Aí, todos os momentos estão presentes. </w:t>
      </w:r>
      <w:proofErr w:type="spellStart"/>
      <w:r w:rsidRPr="0091028F">
        <w:rPr>
          <w:lang w:val="pt-PT"/>
        </w:rPr>
        <w:t>Auto-retrato</w:t>
      </w:r>
      <w:proofErr w:type="spellEnd"/>
      <w:r w:rsidRPr="0091028F">
        <w:rPr>
          <w:lang w:val="pt-PT"/>
        </w:rPr>
        <w:t>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lastRenderedPageBreak/>
        <w:t>As distâncias do  olhar aproximam-se.  Espaços iguais? Simetria? Não há regras. Está tudo ligado para nos mostrar o milagre. Cada momento é outro e mais outro,  mas todos ligados entre si são, em conjunto, o espaço da materialização da imagem.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 xml:space="preserve">E o nosso corpo? Onde fica? Onde fica a dor, o medo,  o prazer e a felicidade? Conseguimos penetrar as paredes deste espaço? Com o nosso ser? É um </w:t>
      </w:r>
      <w:proofErr w:type="spellStart"/>
      <w:r w:rsidRPr="0091028F">
        <w:rPr>
          <w:lang w:val="pt-PT"/>
        </w:rPr>
        <w:t>auto-retrato</w:t>
      </w:r>
      <w:proofErr w:type="spellEnd"/>
      <w:r w:rsidRPr="0091028F">
        <w:rPr>
          <w:lang w:val="pt-PT"/>
        </w:rPr>
        <w:t>? Ou estamos a ser retratados? Não somos nós tudo isto? Somos o veículo através do qual essa imagem única se materializa. Está tudo na fotografia. Ela irá connosco, sabe-se lá para onde…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Não sei quanto tempo a nossa existência estará condicionada por ela. Acabará por ter uma vida própria. Foge. Uma fotografia passa para outra. O tempo passa para outro tempo. A imagem fica enquadrada. O mundo dentro dos buracos negros ou das estrelas. Voltamos novamente à luz... uf... tinha medo de não regressarmos. O trabalho dum fotografo reduz-se a uns segundos numa vida inteira. A fotografia, à eternidade.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Talvez seja tudo mentira o que acabo de escrever – com o nome ”</w:t>
      </w:r>
      <w:proofErr w:type="spellStart"/>
      <w:r w:rsidRPr="0091028F">
        <w:rPr>
          <w:lang w:val="pt-PT"/>
        </w:rPr>
        <w:t>Shadow</w:t>
      </w:r>
      <w:proofErr w:type="spellEnd"/>
      <w:r w:rsidRPr="0091028F">
        <w:rPr>
          <w:lang w:val="pt-PT"/>
        </w:rPr>
        <w:t xml:space="preserve"> </w:t>
      </w:r>
      <w:proofErr w:type="spellStart"/>
      <w:r w:rsidRPr="0091028F">
        <w:rPr>
          <w:lang w:val="pt-PT"/>
        </w:rPr>
        <w:t>of</w:t>
      </w:r>
      <w:proofErr w:type="spellEnd"/>
      <w:r w:rsidRPr="0091028F">
        <w:rPr>
          <w:lang w:val="pt-PT"/>
        </w:rPr>
        <w:t xml:space="preserve"> a </w:t>
      </w:r>
      <w:proofErr w:type="spellStart"/>
      <w:r w:rsidRPr="0091028F">
        <w:rPr>
          <w:lang w:val="pt-PT"/>
        </w:rPr>
        <w:t>Doubt</w:t>
      </w:r>
      <w:proofErr w:type="spellEnd"/>
      <w:r w:rsidRPr="0091028F">
        <w:rPr>
          <w:lang w:val="pt-PT"/>
        </w:rPr>
        <w:t xml:space="preserve"> (A Sombra de uma Dúvida)” – sobre esta exposição.  Para cada olhar há uma fotografia. Assim podemos recomeçar tudo de novo fazendo a nossa própria exposição, outra vez, com os trabalhos </w:t>
      </w:r>
    </w:p>
    <w:p w:rsidR="001F4263" w:rsidRPr="0091028F" w:rsidRDefault="001F4263" w:rsidP="001F4263">
      <w:pPr>
        <w:rPr>
          <w:lang w:val="pt-PT"/>
        </w:rPr>
      </w:pPr>
      <w:r w:rsidRPr="0091028F">
        <w:rPr>
          <w:lang w:val="pt-PT"/>
        </w:rPr>
        <w:t>de certos fotógrafos que põem em causa o nosso olhar e nos mostram outros horizontes sobre a existência.</w:t>
      </w:r>
    </w:p>
    <w:p w:rsidR="001F4263" w:rsidRPr="0091028F" w:rsidRDefault="001F4263" w:rsidP="001F4263">
      <w:pPr>
        <w:rPr>
          <w:lang w:val="pt-PT"/>
        </w:rPr>
      </w:pPr>
    </w:p>
    <w:p w:rsidR="001F4263" w:rsidRDefault="001F4263" w:rsidP="001F4263">
      <w:r>
        <w:t>José M. Rodrigues</w:t>
      </w:r>
    </w:p>
    <w:p w:rsidR="001F4263" w:rsidRDefault="001F4263" w:rsidP="001F4263">
      <w:r>
        <w:t>13-11  | 31-12-2014</w:t>
      </w:r>
    </w:p>
    <w:bookmarkEnd w:id="0"/>
    <w:p w:rsidR="00E60126" w:rsidRPr="001F4263" w:rsidRDefault="00E60126" w:rsidP="001F4263"/>
    <w:sectPr w:rsidR="00E60126" w:rsidRPr="001F4263" w:rsidSect="00E601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63"/>
    <w:rsid w:val="001F4263"/>
    <w:rsid w:val="0091028F"/>
    <w:rsid w:val="00E60126"/>
    <w:rsid w:val="00F8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A46CBB857BC41AE3A51047F682263" ma:contentTypeVersion="6" ma:contentTypeDescription="Create a new document." ma:contentTypeScope="" ma:versionID="22a92b7aa36ec5beadb4373a8cf686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3f72e35ee867321df9bfd95833fc9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2015-01-15T00:00:00+00:00</PublishingExpirationDate>
    <PublishingStartDate xmlns="http://schemas.microsoft.com/sharepoint/v3">2014-11-14T12:30:00+00:00</PublishingStartDate>
  </documentManagement>
</p:properties>
</file>

<file path=customXml/itemProps1.xml><?xml version="1.0" encoding="utf-8"?>
<ds:datastoreItem xmlns:ds="http://schemas.openxmlformats.org/officeDocument/2006/customXml" ds:itemID="{6A81D8BF-E973-4ABF-86C9-E19F8B009630}"/>
</file>

<file path=customXml/itemProps2.xml><?xml version="1.0" encoding="utf-8"?>
<ds:datastoreItem xmlns:ds="http://schemas.openxmlformats.org/officeDocument/2006/customXml" ds:itemID="{9AFD7452-2B0B-4978-AE1E-4E1647EDC5E3}"/>
</file>

<file path=customXml/itemProps3.xml><?xml version="1.0" encoding="utf-8"?>
<ds:datastoreItem xmlns:ds="http://schemas.openxmlformats.org/officeDocument/2006/customXml" ds:itemID="{DF4A5011-84A1-4FC8-A08E-F09A7E827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Francisco Coelho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José M. Rodrigues</dc:title>
  <dc:subject/>
  <dc:creator>Francisco Coelho</dc:creator>
  <cp:keywords/>
  <dc:description/>
  <cp:lastModifiedBy>Caixa Seguros, S.A.</cp:lastModifiedBy>
  <cp:revision>3</cp:revision>
  <dcterms:created xsi:type="dcterms:W3CDTF">2014-11-12T18:26:00Z</dcterms:created>
  <dcterms:modified xsi:type="dcterms:W3CDTF">2014-11-12T18:51:00Z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0x010100461A46CBB857BC41AE3A51047F682263</vt:lpwstr>
  </property>
</Properties>
</file>